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C1" w:rsidRPr="002F48C1" w:rsidRDefault="002F48C1" w:rsidP="002F48C1">
      <w:pPr>
        <w:ind w:left="5245"/>
        <w:rPr>
          <w:sz w:val="24"/>
          <w:szCs w:val="24"/>
          <w:lang w:val="lt-LT"/>
        </w:rPr>
      </w:pPr>
      <w:r w:rsidRPr="002F48C1">
        <w:rPr>
          <w:sz w:val="24"/>
          <w:szCs w:val="24"/>
          <w:lang w:val="lt-LT"/>
        </w:rPr>
        <w:t>PATVIRTINTA</w:t>
      </w:r>
    </w:p>
    <w:p w:rsidR="002F48C1" w:rsidRPr="002F48C1" w:rsidRDefault="002F48C1" w:rsidP="002F48C1">
      <w:pPr>
        <w:ind w:left="5245"/>
        <w:rPr>
          <w:lang w:val="lt-LT"/>
        </w:rPr>
      </w:pPr>
      <w:proofErr w:type="spellStart"/>
      <w:r w:rsidRPr="002F48C1">
        <w:rPr>
          <w:lang w:val="lt-LT"/>
        </w:rPr>
        <w:t>Žeimelio</w:t>
      </w:r>
      <w:proofErr w:type="spellEnd"/>
      <w:r w:rsidRPr="002F48C1">
        <w:rPr>
          <w:lang w:val="lt-LT"/>
        </w:rPr>
        <w:t xml:space="preserve"> darželio-</w:t>
      </w:r>
      <w:proofErr w:type="spellStart"/>
      <w:r w:rsidRPr="002F48C1">
        <w:rPr>
          <w:lang w:val="lt-LT"/>
        </w:rPr>
        <w:t>daugiafunkcio</w:t>
      </w:r>
      <w:proofErr w:type="spellEnd"/>
      <w:r w:rsidRPr="002F48C1">
        <w:rPr>
          <w:lang w:val="lt-LT"/>
        </w:rPr>
        <w:t xml:space="preserve"> centro „Ąžuoliukas“ direktoriaus 2017 m. </w:t>
      </w:r>
      <w:r>
        <w:rPr>
          <w:lang w:val="lt-LT"/>
        </w:rPr>
        <w:t xml:space="preserve">spalio   </w:t>
      </w:r>
      <w:r w:rsidRPr="002F48C1">
        <w:rPr>
          <w:lang w:val="lt-LT"/>
        </w:rPr>
        <w:t>d. įsakymu Nr. V-</w:t>
      </w:r>
    </w:p>
    <w:p w:rsidR="002F48C1" w:rsidRPr="002F48C1" w:rsidRDefault="002F48C1" w:rsidP="002F48C1">
      <w:pPr>
        <w:rPr>
          <w:sz w:val="24"/>
          <w:szCs w:val="24"/>
          <w:lang w:val="lt-LT"/>
        </w:rPr>
      </w:pPr>
    </w:p>
    <w:p w:rsidR="002D6A52" w:rsidRPr="002D6A52" w:rsidRDefault="002D6A52" w:rsidP="002D6A52">
      <w:pPr>
        <w:jc w:val="center"/>
        <w:rPr>
          <w:b/>
          <w:sz w:val="24"/>
          <w:szCs w:val="24"/>
        </w:rPr>
      </w:pPr>
      <w:r w:rsidRPr="002D6A52">
        <w:rPr>
          <w:b/>
          <w:sz w:val="24"/>
          <w:szCs w:val="24"/>
        </w:rPr>
        <w:t>ŽEIMELIO DARŽELIO-DAUGIAFUNKCIO CENTRO „ĄŽUOLIUKAS“</w:t>
      </w:r>
    </w:p>
    <w:p w:rsidR="002F48C1" w:rsidRPr="002F48C1" w:rsidRDefault="002F48C1" w:rsidP="002F48C1">
      <w:pPr>
        <w:jc w:val="center"/>
        <w:rPr>
          <w:b/>
          <w:sz w:val="24"/>
          <w:szCs w:val="24"/>
          <w:lang w:val="lt-LT"/>
        </w:rPr>
      </w:pPr>
      <w:r w:rsidRPr="002F48C1">
        <w:rPr>
          <w:b/>
          <w:sz w:val="24"/>
          <w:szCs w:val="24"/>
          <w:lang w:val="lt-LT"/>
        </w:rPr>
        <w:t>VEIKLOS KOKYBĖS ĮSIVERTINIMO TVARKOS APRAŠAS</w:t>
      </w:r>
    </w:p>
    <w:p w:rsidR="002F48C1" w:rsidRPr="002F48C1" w:rsidRDefault="002F48C1" w:rsidP="002F48C1">
      <w:pPr>
        <w:rPr>
          <w:b/>
          <w:sz w:val="24"/>
          <w:szCs w:val="24"/>
          <w:lang w:val="lt-LT"/>
        </w:rPr>
      </w:pPr>
    </w:p>
    <w:p w:rsidR="002F48C1" w:rsidRPr="002F48C1" w:rsidRDefault="002F48C1" w:rsidP="002F48C1">
      <w:pPr>
        <w:jc w:val="center"/>
        <w:rPr>
          <w:b/>
          <w:sz w:val="24"/>
          <w:szCs w:val="24"/>
          <w:lang w:val="lt-LT"/>
        </w:rPr>
      </w:pPr>
      <w:r w:rsidRPr="002F48C1">
        <w:rPr>
          <w:b/>
          <w:sz w:val="24"/>
          <w:szCs w:val="24"/>
          <w:lang w:val="lt-LT"/>
        </w:rPr>
        <w:t>I SKYRIUS</w:t>
      </w:r>
    </w:p>
    <w:p w:rsidR="002F48C1" w:rsidRPr="002F48C1" w:rsidRDefault="002F48C1" w:rsidP="002F48C1">
      <w:pPr>
        <w:jc w:val="center"/>
        <w:rPr>
          <w:b/>
          <w:sz w:val="24"/>
          <w:szCs w:val="24"/>
          <w:lang w:val="lt-LT"/>
        </w:rPr>
      </w:pPr>
      <w:r w:rsidRPr="002F48C1">
        <w:rPr>
          <w:b/>
          <w:sz w:val="24"/>
          <w:szCs w:val="24"/>
          <w:lang w:val="lt-LT"/>
        </w:rPr>
        <w:t>BENDROSIOS NUOSTATOS</w:t>
      </w:r>
    </w:p>
    <w:p w:rsidR="002F48C1" w:rsidRPr="002F48C1" w:rsidRDefault="002F48C1" w:rsidP="002F48C1">
      <w:pPr>
        <w:rPr>
          <w:sz w:val="24"/>
          <w:szCs w:val="24"/>
          <w:lang w:val="lt-LT"/>
        </w:rPr>
      </w:pPr>
    </w:p>
    <w:p w:rsidR="002F48C1" w:rsidRPr="002F48C1" w:rsidRDefault="002F48C1" w:rsidP="002F48C1">
      <w:pPr>
        <w:jc w:val="both"/>
        <w:rPr>
          <w:sz w:val="24"/>
          <w:szCs w:val="24"/>
          <w:lang w:val="lt-LT"/>
        </w:rPr>
      </w:pPr>
      <w:r w:rsidRPr="002F48C1">
        <w:rPr>
          <w:sz w:val="24"/>
          <w:szCs w:val="24"/>
          <w:lang w:val="lt-LT"/>
        </w:rPr>
        <w:t xml:space="preserve">1. </w:t>
      </w:r>
      <w:proofErr w:type="spellStart"/>
      <w:r w:rsidRPr="002F48C1">
        <w:rPr>
          <w:sz w:val="24"/>
          <w:szCs w:val="24"/>
          <w:lang w:val="lt-LT"/>
        </w:rPr>
        <w:t>Žeimelio</w:t>
      </w:r>
      <w:proofErr w:type="spellEnd"/>
      <w:r w:rsidRPr="002F48C1">
        <w:rPr>
          <w:sz w:val="24"/>
          <w:szCs w:val="24"/>
          <w:lang w:val="lt-LT"/>
        </w:rPr>
        <w:t xml:space="preserve"> darželio-</w:t>
      </w:r>
      <w:proofErr w:type="spellStart"/>
      <w:r w:rsidRPr="002F48C1">
        <w:rPr>
          <w:sz w:val="24"/>
          <w:szCs w:val="24"/>
          <w:lang w:val="lt-LT"/>
        </w:rPr>
        <w:t>daugiafunkcio</w:t>
      </w:r>
      <w:proofErr w:type="spellEnd"/>
      <w:r w:rsidRPr="002F48C1">
        <w:rPr>
          <w:sz w:val="24"/>
          <w:szCs w:val="24"/>
          <w:lang w:val="lt-LT"/>
        </w:rPr>
        <w:t xml:space="preserve"> centro „Ąžuoliukas“ (toliau - Centras) veiklos kokybės įsivertinimo tvarkos aprašas (toliau – tvarkos aprašas) reglamentuoja Centro veiklos kokybės įsivertinimo tikslą, uždavinius, principus, modelį ir jo taikymą.</w:t>
      </w:r>
    </w:p>
    <w:p w:rsidR="002F48C1" w:rsidRPr="002F48C1" w:rsidRDefault="002F48C1" w:rsidP="002F48C1">
      <w:pPr>
        <w:jc w:val="both"/>
        <w:rPr>
          <w:sz w:val="24"/>
          <w:szCs w:val="24"/>
          <w:lang w:val="lt-LT"/>
        </w:rPr>
      </w:pPr>
      <w:r w:rsidRPr="002F48C1">
        <w:rPr>
          <w:sz w:val="24"/>
          <w:szCs w:val="24"/>
          <w:lang w:val="lt-LT"/>
        </w:rPr>
        <w:t xml:space="preserve">2. Veiklos kokybės įsivertinimo paskirtis – padėti Centro vadovams vykdyti švietimo </w:t>
      </w:r>
      <w:proofErr w:type="spellStart"/>
      <w:r w:rsidRPr="002F48C1">
        <w:rPr>
          <w:sz w:val="24"/>
          <w:szCs w:val="24"/>
          <w:lang w:val="lt-LT"/>
        </w:rPr>
        <w:t>stebėseną</w:t>
      </w:r>
      <w:proofErr w:type="spellEnd"/>
      <w:r w:rsidRPr="002F48C1">
        <w:rPr>
          <w:sz w:val="24"/>
          <w:szCs w:val="24"/>
          <w:lang w:val="lt-LT"/>
        </w:rPr>
        <w:t>: naudojantis apibrėžtomis sritimis, temomis ir veiklos rodikliais įsivertinti Centro teikiamo švietimo būklę ir priimti pagrįstus sprendimus, laiduojančius Centro veiklos tobulinimą, vadybinių sprendimų priėmimą, pedagogų kvalifikacijos tobulinimą, jų kompetencijų plėtojimą, ugdymo proceso aprūpinimo gerinimą.</w:t>
      </w:r>
    </w:p>
    <w:p w:rsidR="002F48C1" w:rsidRPr="002F48C1" w:rsidRDefault="002F48C1" w:rsidP="002F48C1">
      <w:pPr>
        <w:jc w:val="both"/>
        <w:rPr>
          <w:sz w:val="24"/>
          <w:szCs w:val="24"/>
          <w:lang w:val="lt-LT"/>
        </w:rPr>
      </w:pPr>
      <w:r w:rsidRPr="002F48C1">
        <w:rPr>
          <w:sz w:val="24"/>
          <w:szCs w:val="24"/>
          <w:lang w:val="lt-LT"/>
        </w:rPr>
        <w:t>3. Centro veiklos kokybės įsivertinimas yra sistemingas veiklos ir rezultatų</w:t>
      </w:r>
      <w:bookmarkStart w:id="0" w:name="_GoBack"/>
      <w:bookmarkEnd w:id="0"/>
      <w:r w:rsidRPr="002F48C1">
        <w:rPr>
          <w:sz w:val="24"/>
          <w:szCs w:val="24"/>
          <w:lang w:val="lt-LT"/>
        </w:rPr>
        <w:t xml:space="preserve"> naudojimo tyrimas, padedantis nustatyti, kaip pasiekiami Centro strateginio plano, metinio veiklos plano tikslai ir kokius tikslus Centro gali kelti ateičiai, siekiančiai Geros mokyklos koncepcijos. </w:t>
      </w:r>
    </w:p>
    <w:p w:rsidR="002F48C1" w:rsidRPr="002F48C1" w:rsidRDefault="002F48C1" w:rsidP="002F48C1">
      <w:pPr>
        <w:jc w:val="both"/>
        <w:rPr>
          <w:sz w:val="24"/>
          <w:szCs w:val="24"/>
          <w:lang w:val="lt-LT"/>
        </w:rPr>
      </w:pPr>
      <w:r w:rsidRPr="002F48C1">
        <w:rPr>
          <w:sz w:val="24"/>
          <w:szCs w:val="24"/>
          <w:lang w:val="lt-LT"/>
        </w:rPr>
        <w:t>4. Įsivertinimas Centre yra planinga veikla, kurioje dalyvauja visa Centro bendruomenė.</w:t>
      </w:r>
    </w:p>
    <w:p w:rsidR="002F48C1" w:rsidRPr="002F48C1" w:rsidRDefault="002F48C1" w:rsidP="002F48C1">
      <w:pPr>
        <w:jc w:val="both"/>
        <w:rPr>
          <w:sz w:val="24"/>
          <w:szCs w:val="24"/>
          <w:lang w:val="lt-LT"/>
        </w:rPr>
      </w:pPr>
      <w:r w:rsidRPr="002F48C1">
        <w:rPr>
          <w:sz w:val="24"/>
          <w:szCs w:val="24"/>
          <w:lang w:val="lt-LT"/>
        </w:rPr>
        <w:t>5. Centro veiklos kokybės įsivertinimo aprašas parengtas ir vykdomas vadovaujantis Lietuvos Respublikos Švietimo ir mokslo ministro 2016 m. kovo 29 d. įsakymu Nr. V-267 ,,</w:t>
      </w:r>
      <w:r w:rsidRPr="002F48C1">
        <w:rPr>
          <w:bCs/>
          <w:sz w:val="24"/>
          <w:lang w:val="lt-LT"/>
        </w:rPr>
        <w:t xml:space="preserve">Dėl </w:t>
      </w:r>
      <w:r w:rsidRPr="002F48C1">
        <w:rPr>
          <w:bCs/>
          <w:sz w:val="24"/>
          <w:szCs w:val="24"/>
          <w:lang w:val="lt-LT"/>
        </w:rPr>
        <w:t xml:space="preserve">mokyklos, įgyvendinančios bendrojo ugdymo programas, veiklos kokybės įsivertinimo metodikos“ bei Geros mokyklos koncepcija, </w:t>
      </w:r>
      <w:r w:rsidRPr="002F48C1">
        <w:rPr>
          <w:iCs/>
          <w:sz w:val="24"/>
          <w:szCs w:val="24"/>
          <w:lang w:val="lt-LT"/>
        </w:rPr>
        <w:t>patvirtinta </w:t>
      </w:r>
      <w:r w:rsidRPr="002F48C1">
        <w:rPr>
          <w:sz w:val="24"/>
          <w:szCs w:val="24"/>
          <w:lang w:val="lt-LT"/>
        </w:rPr>
        <w:t>Lietuvos Respublikos švietimo ir mokslo ministro 2015 m. gruodžio 21 d. įsakymu Nr. V-1308.</w:t>
      </w:r>
    </w:p>
    <w:p w:rsidR="002F48C1" w:rsidRPr="002F48C1" w:rsidRDefault="002F48C1" w:rsidP="002F48C1">
      <w:pPr>
        <w:rPr>
          <w:sz w:val="24"/>
          <w:szCs w:val="24"/>
          <w:lang w:val="lt-LT"/>
        </w:rPr>
      </w:pPr>
    </w:p>
    <w:p w:rsidR="002F48C1" w:rsidRPr="002F48C1" w:rsidRDefault="002F48C1" w:rsidP="002F48C1">
      <w:pPr>
        <w:jc w:val="center"/>
        <w:rPr>
          <w:b/>
          <w:sz w:val="24"/>
          <w:szCs w:val="24"/>
          <w:lang w:val="lt-LT"/>
        </w:rPr>
      </w:pPr>
      <w:r w:rsidRPr="002F48C1">
        <w:rPr>
          <w:b/>
          <w:sz w:val="24"/>
          <w:szCs w:val="24"/>
          <w:lang w:val="lt-LT"/>
        </w:rPr>
        <w:t>II SKYRIUS</w:t>
      </w:r>
    </w:p>
    <w:p w:rsidR="002F48C1" w:rsidRPr="002F48C1" w:rsidRDefault="002F48C1" w:rsidP="002F48C1">
      <w:pPr>
        <w:jc w:val="center"/>
        <w:rPr>
          <w:b/>
          <w:sz w:val="24"/>
          <w:szCs w:val="24"/>
          <w:lang w:val="lt-LT"/>
        </w:rPr>
      </w:pPr>
      <w:r w:rsidRPr="002F48C1">
        <w:rPr>
          <w:b/>
          <w:sz w:val="24"/>
          <w:szCs w:val="24"/>
          <w:lang w:val="lt-LT"/>
        </w:rPr>
        <w:t>CENTRO</w:t>
      </w:r>
      <w:r w:rsidRPr="002F48C1">
        <w:rPr>
          <w:sz w:val="24"/>
          <w:szCs w:val="24"/>
          <w:lang w:val="lt-LT"/>
        </w:rPr>
        <w:t xml:space="preserve"> </w:t>
      </w:r>
      <w:r w:rsidRPr="002F48C1">
        <w:rPr>
          <w:b/>
          <w:sz w:val="24"/>
          <w:szCs w:val="24"/>
          <w:lang w:val="lt-LT"/>
        </w:rPr>
        <w:t>VEIKLOS KOKYBĖS ĮSIVERTINIMO TIKSLAS, UŽDAVINIAI, PRINCIPAI</w:t>
      </w:r>
    </w:p>
    <w:p w:rsidR="002F48C1" w:rsidRPr="002F48C1" w:rsidRDefault="002F48C1" w:rsidP="002F48C1">
      <w:pPr>
        <w:jc w:val="both"/>
        <w:rPr>
          <w:b/>
          <w:sz w:val="24"/>
          <w:szCs w:val="24"/>
          <w:lang w:val="lt-LT"/>
        </w:rPr>
      </w:pPr>
    </w:p>
    <w:p w:rsidR="002F48C1" w:rsidRPr="002F48C1" w:rsidRDefault="002F48C1" w:rsidP="002F48C1">
      <w:pPr>
        <w:jc w:val="both"/>
        <w:rPr>
          <w:sz w:val="24"/>
          <w:szCs w:val="24"/>
          <w:lang w:val="lt-LT"/>
        </w:rPr>
      </w:pPr>
      <w:r w:rsidRPr="002F48C1">
        <w:rPr>
          <w:sz w:val="24"/>
          <w:szCs w:val="24"/>
          <w:lang w:val="lt-LT"/>
        </w:rPr>
        <w:t>6. Centro veiklos kokybės įsivertinimo tikslas - kurti Mokyklą kaip nuolat savo veiklos kokybę įsivertinančią ir tobulėjančią organizaciją.</w:t>
      </w:r>
    </w:p>
    <w:p w:rsidR="002F48C1" w:rsidRPr="002F48C1" w:rsidRDefault="002F48C1" w:rsidP="002F48C1">
      <w:pPr>
        <w:jc w:val="both"/>
        <w:rPr>
          <w:sz w:val="24"/>
          <w:szCs w:val="24"/>
          <w:lang w:val="lt-LT"/>
        </w:rPr>
      </w:pPr>
      <w:r w:rsidRPr="002F48C1">
        <w:rPr>
          <w:sz w:val="24"/>
          <w:szCs w:val="24"/>
          <w:lang w:val="lt-LT"/>
        </w:rPr>
        <w:t>7. Centro veiklos kokybės įsivertinimo uždaviniai:</w:t>
      </w:r>
    </w:p>
    <w:p w:rsidR="002F48C1" w:rsidRPr="002F48C1" w:rsidRDefault="002F48C1" w:rsidP="002F48C1">
      <w:pPr>
        <w:pStyle w:val="Pagrindinistekstas1"/>
        <w:spacing w:line="240" w:lineRule="auto"/>
        <w:ind w:firstLine="0"/>
        <w:rPr>
          <w:sz w:val="24"/>
          <w:szCs w:val="24"/>
          <w:lang w:val="lt-LT"/>
        </w:rPr>
      </w:pPr>
      <w:r w:rsidRPr="002F48C1">
        <w:rPr>
          <w:sz w:val="24"/>
          <w:szCs w:val="24"/>
          <w:lang w:val="lt-LT"/>
        </w:rPr>
        <w:t>7.1.  numatyti Centro tobulinimo perspektyvą;</w:t>
      </w:r>
    </w:p>
    <w:p w:rsidR="002F48C1" w:rsidRPr="002F48C1" w:rsidRDefault="002F48C1" w:rsidP="002F48C1">
      <w:pPr>
        <w:pStyle w:val="Pagrindinistekstas1"/>
        <w:spacing w:line="240" w:lineRule="auto"/>
        <w:ind w:firstLine="0"/>
        <w:rPr>
          <w:sz w:val="24"/>
          <w:szCs w:val="24"/>
          <w:lang w:val="lt-LT"/>
        </w:rPr>
      </w:pPr>
      <w:r w:rsidRPr="002F48C1">
        <w:rPr>
          <w:sz w:val="24"/>
          <w:szCs w:val="24"/>
          <w:lang w:val="lt-LT"/>
        </w:rPr>
        <w:t>7.2. stiprinti Centro bendruomenės narių tapatumo jausmą, atsakomybę už viso Centro veiklos kokybę;</w:t>
      </w:r>
    </w:p>
    <w:p w:rsidR="002F48C1" w:rsidRPr="002F48C1" w:rsidRDefault="002F48C1" w:rsidP="002F48C1">
      <w:pPr>
        <w:pStyle w:val="Pagrindinistekstas1"/>
        <w:spacing w:line="240" w:lineRule="auto"/>
        <w:ind w:firstLine="0"/>
        <w:rPr>
          <w:sz w:val="24"/>
          <w:szCs w:val="24"/>
          <w:lang w:val="lt-LT"/>
        </w:rPr>
      </w:pPr>
      <w:r w:rsidRPr="002F48C1">
        <w:rPr>
          <w:sz w:val="24"/>
          <w:szCs w:val="24"/>
          <w:lang w:val="lt-LT"/>
        </w:rPr>
        <w:t xml:space="preserve">7.3. teikti Centro bendruomenės nariams patikimą ir išsamią informaciją apie visų Centro veiklos sričių kokybę; </w:t>
      </w:r>
    </w:p>
    <w:p w:rsidR="002F48C1" w:rsidRPr="002F48C1" w:rsidRDefault="002F48C1" w:rsidP="002F48C1">
      <w:pPr>
        <w:pStyle w:val="Pagrindinistekstas1"/>
        <w:spacing w:line="240" w:lineRule="auto"/>
        <w:ind w:firstLine="0"/>
        <w:rPr>
          <w:sz w:val="24"/>
          <w:szCs w:val="24"/>
          <w:lang w:val="lt-LT"/>
        </w:rPr>
      </w:pPr>
      <w:r w:rsidRPr="002F48C1">
        <w:rPr>
          <w:sz w:val="24"/>
          <w:szCs w:val="24"/>
          <w:lang w:val="lt-LT"/>
        </w:rPr>
        <w:t xml:space="preserve">7.4.  didinti Centro personalo kompetenciją, skatinti savo paskirties refleksiją; </w:t>
      </w:r>
    </w:p>
    <w:p w:rsidR="002F48C1" w:rsidRPr="002F48C1" w:rsidRDefault="002F48C1" w:rsidP="002F48C1">
      <w:pPr>
        <w:pStyle w:val="Pagrindinistekstas1"/>
        <w:spacing w:line="240" w:lineRule="auto"/>
        <w:ind w:firstLine="0"/>
        <w:rPr>
          <w:sz w:val="24"/>
          <w:szCs w:val="24"/>
          <w:lang w:val="lt-LT"/>
        </w:rPr>
      </w:pPr>
      <w:r w:rsidRPr="002F48C1">
        <w:rPr>
          <w:sz w:val="24"/>
          <w:szCs w:val="24"/>
          <w:lang w:val="lt-LT"/>
        </w:rPr>
        <w:t>7.5. skleisti gerosios praktikos pavyzdžius bendradarbiaujant su kitomis švietimo organizacijomis.</w:t>
      </w:r>
    </w:p>
    <w:p w:rsidR="002F48C1" w:rsidRPr="002F48C1" w:rsidRDefault="002F48C1" w:rsidP="002F48C1">
      <w:pPr>
        <w:jc w:val="both"/>
        <w:rPr>
          <w:sz w:val="24"/>
          <w:szCs w:val="24"/>
          <w:lang w:val="lt-LT"/>
        </w:rPr>
      </w:pPr>
      <w:r w:rsidRPr="002F48C1">
        <w:rPr>
          <w:sz w:val="24"/>
          <w:szCs w:val="24"/>
          <w:lang w:val="lt-LT"/>
        </w:rPr>
        <w:t>8. Atliekant Centro veiklos kokybės įsivertinimą laikomasi objektyvumo, kolegialumo, konfidencialumo principų.</w:t>
      </w:r>
    </w:p>
    <w:p w:rsidR="002F48C1" w:rsidRPr="002F48C1" w:rsidRDefault="002F48C1" w:rsidP="002F48C1">
      <w:pPr>
        <w:rPr>
          <w:sz w:val="24"/>
          <w:szCs w:val="24"/>
          <w:lang w:val="lt-LT"/>
        </w:rPr>
      </w:pPr>
    </w:p>
    <w:p w:rsidR="002F48C1" w:rsidRPr="002F48C1" w:rsidRDefault="002F48C1" w:rsidP="002F48C1">
      <w:pPr>
        <w:jc w:val="center"/>
        <w:rPr>
          <w:b/>
          <w:sz w:val="24"/>
          <w:szCs w:val="24"/>
          <w:lang w:val="lt-LT"/>
        </w:rPr>
      </w:pPr>
      <w:r w:rsidRPr="002F48C1">
        <w:rPr>
          <w:b/>
          <w:sz w:val="24"/>
          <w:szCs w:val="24"/>
          <w:lang w:val="lt-LT"/>
        </w:rPr>
        <w:t>III SKYRIUS</w:t>
      </w:r>
    </w:p>
    <w:p w:rsidR="002F48C1" w:rsidRPr="002F48C1" w:rsidRDefault="002F48C1" w:rsidP="002F48C1">
      <w:pPr>
        <w:jc w:val="center"/>
        <w:rPr>
          <w:b/>
          <w:sz w:val="24"/>
          <w:szCs w:val="24"/>
          <w:lang w:val="lt-LT"/>
        </w:rPr>
      </w:pPr>
      <w:r w:rsidRPr="002F48C1">
        <w:rPr>
          <w:b/>
          <w:sz w:val="24"/>
          <w:szCs w:val="24"/>
          <w:lang w:val="lt-LT"/>
        </w:rPr>
        <w:t xml:space="preserve"> CENTRO</w:t>
      </w:r>
      <w:r w:rsidRPr="002F48C1">
        <w:rPr>
          <w:sz w:val="24"/>
          <w:szCs w:val="24"/>
          <w:lang w:val="lt-LT"/>
        </w:rPr>
        <w:t xml:space="preserve"> </w:t>
      </w:r>
      <w:r w:rsidRPr="002F48C1">
        <w:rPr>
          <w:b/>
          <w:sz w:val="24"/>
          <w:szCs w:val="24"/>
          <w:lang w:val="lt-LT"/>
        </w:rPr>
        <w:t>VEIKLOS KOKYBĖS ĮSIVERTINIMO MODELIS</w:t>
      </w:r>
    </w:p>
    <w:p w:rsidR="002F48C1" w:rsidRPr="002F48C1" w:rsidRDefault="002F48C1" w:rsidP="002F48C1">
      <w:pPr>
        <w:jc w:val="center"/>
        <w:rPr>
          <w:b/>
          <w:sz w:val="24"/>
          <w:szCs w:val="24"/>
          <w:lang w:val="lt-LT"/>
        </w:rPr>
      </w:pPr>
    </w:p>
    <w:p w:rsidR="002F48C1" w:rsidRPr="002F48C1" w:rsidRDefault="002F48C1" w:rsidP="002F48C1">
      <w:pPr>
        <w:jc w:val="both"/>
        <w:rPr>
          <w:sz w:val="24"/>
          <w:szCs w:val="24"/>
          <w:lang w:val="lt-LT"/>
        </w:rPr>
      </w:pPr>
      <w:r w:rsidRPr="002F48C1">
        <w:rPr>
          <w:sz w:val="24"/>
          <w:szCs w:val="24"/>
          <w:lang w:val="lt-LT"/>
        </w:rPr>
        <w:t>9. Centro veiklos kokybės įsivertinimo modelį sudaro:</w:t>
      </w:r>
    </w:p>
    <w:p w:rsidR="002F48C1" w:rsidRPr="002F48C1" w:rsidRDefault="002F48C1" w:rsidP="002F48C1">
      <w:pPr>
        <w:jc w:val="both"/>
        <w:rPr>
          <w:sz w:val="24"/>
          <w:szCs w:val="24"/>
          <w:lang w:val="lt-LT"/>
        </w:rPr>
      </w:pPr>
      <w:r w:rsidRPr="002F48C1">
        <w:rPr>
          <w:sz w:val="24"/>
          <w:szCs w:val="24"/>
          <w:lang w:val="lt-LT"/>
        </w:rPr>
        <w:t xml:space="preserve">9.1. sritys susijusios </w:t>
      </w:r>
      <w:r w:rsidRPr="00611A4E">
        <w:rPr>
          <w:sz w:val="24"/>
          <w:szCs w:val="24"/>
          <w:lang w:val="lt-LT"/>
        </w:rPr>
        <w:t xml:space="preserve">priežastiniais ryšiais: rezultatai, </w:t>
      </w:r>
      <w:proofErr w:type="spellStart"/>
      <w:r w:rsidRPr="00611A4E">
        <w:rPr>
          <w:sz w:val="24"/>
          <w:szCs w:val="24"/>
          <w:lang w:val="lt-LT"/>
        </w:rPr>
        <w:t>ugdymas(is</w:t>
      </w:r>
      <w:proofErr w:type="spellEnd"/>
      <w:r w:rsidRPr="00611A4E">
        <w:rPr>
          <w:sz w:val="24"/>
          <w:szCs w:val="24"/>
          <w:lang w:val="lt-LT"/>
        </w:rPr>
        <w:t xml:space="preserve">) ir </w:t>
      </w:r>
      <w:r w:rsidRPr="002F48C1">
        <w:rPr>
          <w:sz w:val="24"/>
          <w:szCs w:val="24"/>
          <w:lang w:val="lt-LT"/>
        </w:rPr>
        <w:t>ugdytinių</w:t>
      </w:r>
      <w:r w:rsidRPr="00611A4E">
        <w:rPr>
          <w:sz w:val="24"/>
          <w:szCs w:val="24"/>
          <w:lang w:val="lt-LT"/>
        </w:rPr>
        <w:t xml:space="preserve"> patirtys, </w:t>
      </w:r>
      <w:proofErr w:type="spellStart"/>
      <w:r w:rsidRPr="00611A4E">
        <w:rPr>
          <w:sz w:val="24"/>
          <w:szCs w:val="24"/>
          <w:lang w:val="lt-LT"/>
        </w:rPr>
        <w:t>ugdymo(si</w:t>
      </w:r>
      <w:proofErr w:type="spellEnd"/>
      <w:r w:rsidRPr="00611A4E">
        <w:rPr>
          <w:sz w:val="24"/>
          <w:szCs w:val="24"/>
          <w:lang w:val="lt-LT"/>
        </w:rPr>
        <w:t>)</w:t>
      </w:r>
      <w:r w:rsidRPr="002F48C1">
        <w:rPr>
          <w:sz w:val="24"/>
          <w:szCs w:val="24"/>
          <w:lang w:val="lt-LT"/>
        </w:rPr>
        <w:t xml:space="preserve"> </w:t>
      </w:r>
      <w:r w:rsidRPr="00611A4E">
        <w:rPr>
          <w:sz w:val="24"/>
          <w:szCs w:val="24"/>
          <w:lang w:val="lt-LT"/>
        </w:rPr>
        <w:t>aplinkos, lyderystė ir vadyba</w:t>
      </w:r>
      <w:r w:rsidRPr="00611A4E">
        <w:rPr>
          <w:rFonts w:ascii="Arial" w:hAnsi="Arial" w:cs="Arial"/>
          <w:sz w:val="30"/>
          <w:szCs w:val="30"/>
          <w:lang w:val="lt-LT"/>
        </w:rPr>
        <w:t>.</w:t>
      </w:r>
      <w:r w:rsidRPr="002F48C1">
        <w:rPr>
          <w:sz w:val="24"/>
          <w:szCs w:val="24"/>
          <w:lang w:val="lt-LT"/>
        </w:rPr>
        <w:t>;</w:t>
      </w:r>
    </w:p>
    <w:p w:rsidR="002F48C1" w:rsidRPr="002F48C1" w:rsidRDefault="002F48C1" w:rsidP="002F48C1">
      <w:pPr>
        <w:jc w:val="both"/>
        <w:rPr>
          <w:sz w:val="24"/>
          <w:szCs w:val="24"/>
          <w:lang w:val="lt-LT"/>
        </w:rPr>
      </w:pPr>
      <w:r w:rsidRPr="002F48C1">
        <w:rPr>
          <w:sz w:val="24"/>
          <w:szCs w:val="24"/>
          <w:lang w:val="lt-LT"/>
        </w:rPr>
        <w:t>9.2. temos, sukonkretinančios kiekvieną Centro veiklos vertinimo sritį;</w:t>
      </w:r>
    </w:p>
    <w:p w:rsidR="002F48C1" w:rsidRPr="002F48C1" w:rsidRDefault="002F48C1" w:rsidP="002F48C1">
      <w:pPr>
        <w:jc w:val="both"/>
        <w:rPr>
          <w:sz w:val="24"/>
          <w:szCs w:val="24"/>
          <w:lang w:val="lt-LT"/>
        </w:rPr>
      </w:pPr>
      <w:r w:rsidRPr="002F48C1">
        <w:rPr>
          <w:sz w:val="24"/>
          <w:szCs w:val="24"/>
          <w:lang w:val="lt-LT"/>
        </w:rPr>
        <w:lastRenderedPageBreak/>
        <w:t>9.3. veiklos rodikliai, atskleidžiantys veiklos sričių ir temų turinį, orientuojantys į siekiamą rezultatą;</w:t>
      </w:r>
    </w:p>
    <w:p w:rsidR="002F48C1" w:rsidRPr="002F48C1" w:rsidRDefault="002F48C1" w:rsidP="002F48C1">
      <w:pPr>
        <w:jc w:val="both"/>
        <w:rPr>
          <w:sz w:val="24"/>
          <w:szCs w:val="24"/>
          <w:lang w:val="lt-LT"/>
        </w:rPr>
      </w:pPr>
      <w:r w:rsidRPr="002F48C1">
        <w:rPr>
          <w:sz w:val="24"/>
          <w:szCs w:val="24"/>
          <w:lang w:val="lt-LT"/>
        </w:rPr>
        <w:t xml:space="preserve">9.4. raktiniai žodžiai, lakoniškai apibūdinantys </w:t>
      </w:r>
      <w:r w:rsidRPr="00611A4E">
        <w:rPr>
          <w:sz w:val="24"/>
          <w:szCs w:val="24"/>
          <w:lang w:val="lt-LT"/>
        </w:rPr>
        <w:t xml:space="preserve">esminius rodikliui priskirtų </w:t>
      </w:r>
      <w:r w:rsidRPr="002F48C1">
        <w:rPr>
          <w:sz w:val="24"/>
          <w:szCs w:val="24"/>
          <w:lang w:val="lt-LT"/>
        </w:rPr>
        <w:t xml:space="preserve">Centro </w:t>
      </w:r>
      <w:r w:rsidRPr="00611A4E">
        <w:rPr>
          <w:sz w:val="24"/>
          <w:szCs w:val="24"/>
          <w:lang w:val="lt-LT"/>
        </w:rPr>
        <w:t>veiklos aspektų kokybės kriteriju</w:t>
      </w:r>
      <w:r w:rsidRPr="002F48C1">
        <w:rPr>
          <w:sz w:val="24"/>
          <w:szCs w:val="24"/>
          <w:lang w:val="lt-LT"/>
        </w:rPr>
        <w:t>s.;</w:t>
      </w:r>
    </w:p>
    <w:p w:rsidR="002F48C1" w:rsidRPr="002F48C1" w:rsidRDefault="002F48C1" w:rsidP="002F48C1">
      <w:pPr>
        <w:jc w:val="both"/>
        <w:rPr>
          <w:sz w:val="24"/>
          <w:szCs w:val="24"/>
          <w:lang w:val="lt-LT"/>
        </w:rPr>
      </w:pPr>
      <w:r w:rsidRPr="002F48C1">
        <w:rPr>
          <w:sz w:val="24"/>
          <w:szCs w:val="24"/>
          <w:lang w:val="lt-LT"/>
        </w:rPr>
        <w:t>9.2. detalus rodiklio aprašymas. Tai pedagogų bendruomenės susitarimas dėl savo veiklos kokybės vertinimo. Jis naudojamos konkretiems veiklos rodikliams įvertinti. Centras siekia kurti  ketvirtojo lygio detalaus rodiklio aprašymus.</w:t>
      </w:r>
    </w:p>
    <w:p w:rsidR="002F48C1" w:rsidRPr="002F48C1" w:rsidRDefault="002F48C1" w:rsidP="002F48C1">
      <w:pPr>
        <w:jc w:val="both"/>
        <w:rPr>
          <w:sz w:val="24"/>
          <w:szCs w:val="24"/>
          <w:lang w:val="lt-LT"/>
        </w:rPr>
      </w:pPr>
      <w:r w:rsidRPr="002F48C1">
        <w:rPr>
          <w:sz w:val="24"/>
          <w:szCs w:val="24"/>
          <w:lang w:val="lt-LT"/>
        </w:rPr>
        <w:t>10. Duomenys. Duomenys renkami sukurtoms iliustracijoms matuoti. Centras pasirenka duomenų rinkimo metodus (stebėjimas, diskusijų grupė, interviu, anketa ir kt.) šaltinius, pasirengia duomenų rinkimo instrumentus ir renka duomenis.</w:t>
      </w:r>
    </w:p>
    <w:p w:rsidR="002F48C1" w:rsidRPr="002F48C1" w:rsidRDefault="002F48C1" w:rsidP="002F48C1">
      <w:pPr>
        <w:jc w:val="both"/>
        <w:rPr>
          <w:sz w:val="24"/>
          <w:szCs w:val="24"/>
          <w:lang w:val="lt-LT"/>
        </w:rPr>
      </w:pPr>
      <w:r w:rsidRPr="002F48C1">
        <w:rPr>
          <w:sz w:val="24"/>
          <w:szCs w:val="24"/>
          <w:lang w:val="lt-LT"/>
        </w:rPr>
        <w:t>11. Veiklos privalumai ir trūkumai. Juos Centras išskiria surinkęs, apdorojęs ir išanalizavęs duomenis ir jų pagrindu įvertinęs Centro veiklos rodiklius pagal detalius  rodiklių aprašymus.</w:t>
      </w:r>
    </w:p>
    <w:p w:rsidR="002F48C1" w:rsidRPr="002F48C1" w:rsidRDefault="002F48C1" w:rsidP="002F48C1">
      <w:pPr>
        <w:jc w:val="both"/>
        <w:rPr>
          <w:sz w:val="24"/>
          <w:szCs w:val="24"/>
          <w:lang w:val="lt-LT"/>
        </w:rPr>
      </w:pPr>
      <w:r w:rsidRPr="002F48C1">
        <w:rPr>
          <w:sz w:val="24"/>
          <w:szCs w:val="24"/>
          <w:lang w:val="lt-LT"/>
        </w:rPr>
        <w:t>12. Centro veiklos tobulinimo kryptys ir prioritetai. Jas Centro bendruomenė iškelia remdamasi išskirtais Centro veiklos privalumais ir trūkumais.</w:t>
      </w:r>
    </w:p>
    <w:p w:rsidR="002F48C1" w:rsidRPr="002F48C1" w:rsidRDefault="002F48C1" w:rsidP="002F48C1">
      <w:pPr>
        <w:jc w:val="both"/>
        <w:rPr>
          <w:sz w:val="24"/>
          <w:szCs w:val="24"/>
          <w:lang w:val="lt-LT"/>
        </w:rPr>
      </w:pPr>
    </w:p>
    <w:p w:rsidR="002F48C1" w:rsidRPr="002F48C1" w:rsidRDefault="002F48C1" w:rsidP="002F48C1">
      <w:pPr>
        <w:jc w:val="center"/>
        <w:rPr>
          <w:b/>
          <w:sz w:val="24"/>
          <w:szCs w:val="24"/>
          <w:lang w:val="lt-LT"/>
        </w:rPr>
      </w:pPr>
      <w:r w:rsidRPr="002F48C1">
        <w:rPr>
          <w:b/>
          <w:sz w:val="24"/>
          <w:szCs w:val="24"/>
          <w:lang w:val="lt-LT"/>
        </w:rPr>
        <w:t>IV SKYRIUS</w:t>
      </w:r>
    </w:p>
    <w:p w:rsidR="002F48C1" w:rsidRPr="002F48C1" w:rsidRDefault="002F48C1" w:rsidP="002F48C1">
      <w:pPr>
        <w:jc w:val="center"/>
        <w:rPr>
          <w:b/>
          <w:sz w:val="24"/>
          <w:szCs w:val="24"/>
          <w:lang w:val="lt-LT"/>
        </w:rPr>
      </w:pPr>
      <w:r w:rsidRPr="002F48C1">
        <w:rPr>
          <w:b/>
          <w:sz w:val="24"/>
          <w:szCs w:val="24"/>
          <w:lang w:val="lt-LT"/>
        </w:rPr>
        <w:t xml:space="preserve"> CENTRO</w:t>
      </w:r>
      <w:r w:rsidRPr="002F48C1">
        <w:rPr>
          <w:sz w:val="24"/>
          <w:szCs w:val="24"/>
          <w:lang w:val="lt-LT"/>
        </w:rPr>
        <w:t xml:space="preserve"> </w:t>
      </w:r>
      <w:r w:rsidRPr="002F48C1">
        <w:rPr>
          <w:b/>
          <w:sz w:val="24"/>
          <w:szCs w:val="24"/>
          <w:lang w:val="lt-LT"/>
        </w:rPr>
        <w:t>VEIKLOS KOKYBĖS ĮSIVERTINIMO  ORGANIZAVIMAS</w:t>
      </w:r>
    </w:p>
    <w:p w:rsidR="002F48C1" w:rsidRPr="002F48C1" w:rsidRDefault="002F48C1" w:rsidP="002F48C1">
      <w:pPr>
        <w:rPr>
          <w:b/>
          <w:sz w:val="24"/>
          <w:szCs w:val="24"/>
          <w:lang w:val="lt-LT"/>
        </w:rPr>
      </w:pPr>
    </w:p>
    <w:p w:rsidR="002F48C1" w:rsidRPr="002F48C1" w:rsidRDefault="002F48C1" w:rsidP="002F48C1">
      <w:pPr>
        <w:jc w:val="both"/>
        <w:rPr>
          <w:sz w:val="24"/>
          <w:szCs w:val="24"/>
          <w:lang w:val="lt-LT"/>
        </w:rPr>
      </w:pPr>
      <w:r w:rsidRPr="002F48C1">
        <w:rPr>
          <w:sz w:val="24"/>
          <w:szCs w:val="24"/>
          <w:lang w:val="lt-LT"/>
        </w:rPr>
        <w:t>13. Centro veiklos kokybės įsivertinimas vykdomas nuolat. Centro veiklos kokybės įsivertinimo veikloje dalyvauja visi Centro bendruomenės nariai.</w:t>
      </w:r>
    </w:p>
    <w:p w:rsidR="002F48C1" w:rsidRPr="002F48C1" w:rsidRDefault="002F48C1" w:rsidP="002F48C1">
      <w:pPr>
        <w:jc w:val="both"/>
        <w:rPr>
          <w:sz w:val="24"/>
          <w:szCs w:val="24"/>
          <w:lang w:val="lt-LT"/>
        </w:rPr>
      </w:pPr>
      <w:r w:rsidRPr="002F48C1">
        <w:rPr>
          <w:sz w:val="24"/>
          <w:szCs w:val="24"/>
          <w:lang w:val="lt-LT"/>
        </w:rPr>
        <w:t xml:space="preserve">14. Centro veiklos kokybės įsivertinimą inicijuoja Centro vadovas. </w:t>
      </w:r>
    </w:p>
    <w:p w:rsidR="002F48C1" w:rsidRPr="002F48C1" w:rsidRDefault="002F48C1" w:rsidP="002F48C1">
      <w:pPr>
        <w:jc w:val="both"/>
        <w:rPr>
          <w:sz w:val="24"/>
          <w:szCs w:val="24"/>
          <w:lang w:val="lt-LT"/>
        </w:rPr>
      </w:pPr>
      <w:r w:rsidRPr="002F48C1">
        <w:rPr>
          <w:sz w:val="24"/>
          <w:szCs w:val="24"/>
          <w:lang w:val="lt-LT"/>
        </w:rPr>
        <w:t>15. Centro veiklos kokybės įsivertinimo sritis, atlikimo metodiką pasirenka Centro taryba.</w:t>
      </w:r>
    </w:p>
    <w:p w:rsidR="002F48C1" w:rsidRPr="002F48C1" w:rsidRDefault="002F48C1" w:rsidP="002F48C1">
      <w:pPr>
        <w:jc w:val="both"/>
        <w:rPr>
          <w:sz w:val="24"/>
          <w:szCs w:val="24"/>
          <w:lang w:val="lt-LT"/>
        </w:rPr>
      </w:pPr>
      <w:r w:rsidRPr="002F48C1">
        <w:rPr>
          <w:sz w:val="24"/>
          <w:szCs w:val="24"/>
          <w:lang w:val="lt-LT"/>
        </w:rPr>
        <w:t>16.  Direktoriaus įsakymu sudaroma veiklos kokybės įsivertinimo darbo grupė veiklos kokybės įsivertinimui atlikti bei rezultatų panaudojimui.</w:t>
      </w:r>
    </w:p>
    <w:p w:rsidR="002F48C1" w:rsidRPr="002F48C1" w:rsidRDefault="002F48C1" w:rsidP="002F48C1">
      <w:pPr>
        <w:jc w:val="both"/>
        <w:rPr>
          <w:sz w:val="24"/>
          <w:szCs w:val="24"/>
          <w:lang w:val="lt-LT"/>
        </w:rPr>
      </w:pPr>
      <w:r w:rsidRPr="002F48C1">
        <w:rPr>
          <w:sz w:val="24"/>
          <w:szCs w:val="24"/>
          <w:lang w:val="lt-LT"/>
        </w:rPr>
        <w:t>17. Centro veiklos kokybės įsivertinimas atliekamas pasirinkus vieną iš trijų būdų:</w:t>
      </w:r>
    </w:p>
    <w:p w:rsidR="002F48C1" w:rsidRPr="002F48C1" w:rsidRDefault="002F48C1" w:rsidP="002F48C1">
      <w:pPr>
        <w:jc w:val="both"/>
        <w:rPr>
          <w:sz w:val="24"/>
          <w:szCs w:val="24"/>
          <w:lang w:val="lt-LT"/>
        </w:rPr>
      </w:pPr>
      <w:r w:rsidRPr="002F48C1">
        <w:rPr>
          <w:sz w:val="24"/>
          <w:szCs w:val="24"/>
          <w:lang w:val="lt-LT"/>
        </w:rPr>
        <w:t>17.1. platusis (arba visuminis) įsivertinimas;</w:t>
      </w:r>
    </w:p>
    <w:p w:rsidR="002F48C1" w:rsidRPr="002F48C1" w:rsidRDefault="002F48C1" w:rsidP="002F48C1">
      <w:pPr>
        <w:jc w:val="both"/>
        <w:rPr>
          <w:sz w:val="24"/>
          <w:szCs w:val="24"/>
          <w:lang w:val="lt-LT"/>
        </w:rPr>
      </w:pPr>
      <w:r w:rsidRPr="002F48C1">
        <w:rPr>
          <w:sz w:val="24"/>
          <w:szCs w:val="24"/>
          <w:lang w:val="lt-LT"/>
        </w:rPr>
        <w:t>17.2. teminis įsivertinimas;</w:t>
      </w:r>
    </w:p>
    <w:p w:rsidR="002F48C1" w:rsidRPr="002F48C1" w:rsidRDefault="002F48C1" w:rsidP="002F48C1">
      <w:pPr>
        <w:jc w:val="both"/>
        <w:rPr>
          <w:sz w:val="24"/>
          <w:szCs w:val="24"/>
          <w:lang w:val="lt-LT"/>
        </w:rPr>
      </w:pPr>
      <w:r w:rsidRPr="002F48C1">
        <w:rPr>
          <w:sz w:val="24"/>
          <w:szCs w:val="24"/>
          <w:lang w:val="lt-LT"/>
        </w:rPr>
        <w:t>17.3. iškilusios Centre problemos analizė.</w:t>
      </w:r>
    </w:p>
    <w:p w:rsidR="002F48C1" w:rsidRPr="002F48C1" w:rsidRDefault="002F48C1" w:rsidP="002F48C1">
      <w:pPr>
        <w:jc w:val="both"/>
        <w:rPr>
          <w:sz w:val="24"/>
          <w:szCs w:val="24"/>
          <w:lang w:val="lt-LT"/>
        </w:rPr>
      </w:pPr>
      <w:r w:rsidRPr="002F48C1">
        <w:rPr>
          <w:sz w:val="24"/>
          <w:szCs w:val="24"/>
          <w:lang w:val="lt-LT"/>
        </w:rPr>
        <w:t xml:space="preserve">18. Centro veiklos kokybės įsivertinimas vykdomas šiais etapais: </w:t>
      </w:r>
    </w:p>
    <w:p w:rsidR="002F48C1" w:rsidRPr="002F48C1" w:rsidRDefault="002F48C1" w:rsidP="002F48C1">
      <w:pPr>
        <w:jc w:val="both"/>
        <w:rPr>
          <w:sz w:val="24"/>
          <w:szCs w:val="24"/>
          <w:lang w:val="lt-LT"/>
        </w:rPr>
      </w:pPr>
      <w:r w:rsidRPr="002F48C1">
        <w:rPr>
          <w:sz w:val="24"/>
          <w:szCs w:val="24"/>
          <w:lang w:val="lt-LT"/>
        </w:rPr>
        <w:t xml:space="preserve">18.1. pasirengimas įsivertinti. Pasirengimo metu suburiama veiklos </w:t>
      </w:r>
      <w:r w:rsidRPr="00B64F85">
        <w:rPr>
          <w:sz w:val="24"/>
          <w:szCs w:val="24"/>
          <w:lang w:val="lt-LT"/>
        </w:rPr>
        <w:t>kokybės įsivertinimo vykdymo darbo grupė, kuri</w:t>
      </w:r>
      <w:r w:rsidRPr="002F48C1">
        <w:rPr>
          <w:sz w:val="24"/>
          <w:szCs w:val="24"/>
          <w:lang w:val="lt-LT"/>
        </w:rPr>
        <w:t xml:space="preserve"> </w:t>
      </w:r>
      <w:r w:rsidRPr="00B64F85">
        <w:rPr>
          <w:sz w:val="24"/>
          <w:szCs w:val="24"/>
          <w:lang w:val="lt-LT"/>
        </w:rPr>
        <w:t>planuoja, organizuoja ir koordinuoja visą veiklos kokybės įsivertinimo procesą,</w:t>
      </w:r>
      <w:r w:rsidRPr="002F48C1">
        <w:rPr>
          <w:sz w:val="24"/>
          <w:szCs w:val="24"/>
          <w:lang w:val="lt-LT"/>
        </w:rPr>
        <w:t xml:space="preserve"> </w:t>
      </w:r>
      <w:r w:rsidRPr="00B64F85">
        <w:rPr>
          <w:sz w:val="24"/>
          <w:szCs w:val="24"/>
          <w:lang w:val="lt-LT"/>
        </w:rPr>
        <w:t>prireikus</w:t>
      </w:r>
      <w:r w:rsidRPr="002F48C1">
        <w:rPr>
          <w:sz w:val="24"/>
          <w:szCs w:val="24"/>
          <w:lang w:val="lt-LT"/>
        </w:rPr>
        <w:t xml:space="preserve"> </w:t>
      </w:r>
      <w:r w:rsidRPr="00B64F85">
        <w:rPr>
          <w:sz w:val="24"/>
          <w:szCs w:val="24"/>
          <w:lang w:val="lt-LT"/>
        </w:rPr>
        <w:t xml:space="preserve">organizuojamas </w:t>
      </w:r>
      <w:r w:rsidRPr="002F48C1">
        <w:rPr>
          <w:sz w:val="24"/>
          <w:szCs w:val="24"/>
          <w:lang w:val="lt-LT"/>
        </w:rPr>
        <w:t>pedagogų</w:t>
      </w:r>
      <w:r w:rsidRPr="00B64F85">
        <w:rPr>
          <w:sz w:val="24"/>
          <w:szCs w:val="24"/>
          <w:lang w:val="lt-LT"/>
        </w:rPr>
        <w:t xml:space="preserve"> bendruomenės mokymas apie veiklos kokybės įsivertinimo </w:t>
      </w:r>
      <w:r w:rsidRPr="002F48C1">
        <w:rPr>
          <w:sz w:val="24"/>
          <w:szCs w:val="24"/>
          <w:lang w:val="lt-LT"/>
        </w:rPr>
        <w:t>m</w:t>
      </w:r>
      <w:r w:rsidRPr="00B64F85">
        <w:rPr>
          <w:sz w:val="24"/>
          <w:szCs w:val="24"/>
          <w:lang w:val="lt-LT"/>
        </w:rPr>
        <w:t>odelio</w:t>
      </w:r>
      <w:r w:rsidRPr="002F48C1">
        <w:rPr>
          <w:sz w:val="24"/>
          <w:szCs w:val="24"/>
          <w:lang w:val="lt-LT"/>
        </w:rPr>
        <w:t xml:space="preserve"> </w:t>
      </w:r>
      <w:r w:rsidRPr="00B64F85">
        <w:rPr>
          <w:sz w:val="24"/>
          <w:szCs w:val="24"/>
          <w:lang w:val="lt-LT"/>
        </w:rPr>
        <w:t>taikymą.</w:t>
      </w:r>
    </w:p>
    <w:p w:rsidR="002F48C1" w:rsidRPr="002F48C1" w:rsidRDefault="002F48C1" w:rsidP="002F48C1">
      <w:pPr>
        <w:jc w:val="both"/>
        <w:rPr>
          <w:sz w:val="24"/>
          <w:szCs w:val="24"/>
          <w:lang w:val="lt-LT"/>
        </w:rPr>
      </w:pPr>
      <w:r w:rsidRPr="002F48C1">
        <w:rPr>
          <w:sz w:val="24"/>
          <w:szCs w:val="24"/>
          <w:lang w:val="lt-LT"/>
        </w:rPr>
        <w:t>18.2. įsivertinimo plano rengimas. Šiuo metu</w:t>
      </w:r>
      <w:r w:rsidRPr="002F48C1">
        <w:rPr>
          <w:lang w:val="lt-LT"/>
        </w:rPr>
        <w:t xml:space="preserve"> </w:t>
      </w:r>
      <w:r w:rsidRPr="002F48C1">
        <w:rPr>
          <w:sz w:val="24"/>
          <w:szCs w:val="24"/>
          <w:lang w:val="lt-LT"/>
        </w:rPr>
        <w:t>veiklos kokybės įsivertinimo grupės vadovas kartu su bendruomene planuoja, kaip organizuoti įsivertinimo procesą. Jo metu Centro bendruomenės nariai išsiaiškina įsivertinimo tikslus ir uždavinius, Centro veiklos rodiklių sampratą, rodiklių tarpusavio ryšį;</w:t>
      </w:r>
    </w:p>
    <w:p w:rsidR="002F48C1" w:rsidRPr="002F48C1" w:rsidRDefault="002F48C1" w:rsidP="002F48C1">
      <w:pPr>
        <w:jc w:val="both"/>
        <w:rPr>
          <w:sz w:val="24"/>
          <w:szCs w:val="24"/>
          <w:lang w:val="lt-LT"/>
        </w:rPr>
      </w:pPr>
      <w:r w:rsidRPr="002F48C1">
        <w:rPr>
          <w:sz w:val="24"/>
          <w:szCs w:val="24"/>
          <w:lang w:val="lt-LT"/>
        </w:rPr>
        <w:t xml:space="preserve">18.3. įsivertinimo instrumentų parengimas, pasirinkimas Jo metu </w:t>
      </w:r>
      <w:r w:rsidRPr="00B64F85">
        <w:rPr>
          <w:sz w:val="24"/>
          <w:szCs w:val="24"/>
          <w:lang w:val="lt-LT"/>
        </w:rPr>
        <w:t>pasirenkami, parengiami arba pritaikomi įsivertinimo instrumentai (galima naudotis</w:t>
      </w:r>
      <w:r w:rsidRPr="002F48C1">
        <w:rPr>
          <w:sz w:val="24"/>
          <w:szCs w:val="24"/>
          <w:lang w:val="lt-LT"/>
        </w:rPr>
        <w:t xml:space="preserve"> </w:t>
      </w:r>
      <w:r w:rsidRPr="00B64F85">
        <w:rPr>
          <w:sz w:val="24"/>
          <w:szCs w:val="24"/>
          <w:lang w:val="lt-LT"/>
        </w:rPr>
        <w:t>Nacionalinės mokyklų vertinimo agentūros</w:t>
      </w:r>
      <w:r w:rsidRPr="002F48C1">
        <w:rPr>
          <w:sz w:val="24"/>
          <w:szCs w:val="24"/>
          <w:lang w:val="lt-LT"/>
        </w:rPr>
        <w:t xml:space="preserve"> </w:t>
      </w:r>
      <w:r w:rsidRPr="00B64F85">
        <w:rPr>
          <w:sz w:val="24"/>
          <w:szCs w:val="24"/>
          <w:lang w:val="lt-LT"/>
        </w:rPr>
        <w:t xml:space="preserve">tiesiogine internetine sistema </w:t>
      </w:r>
      <w:hyperlink r:id="rId5" w:history="1">
        <w:r w:rsidRPr="002F48C1">
          <w:rPr>
            <w:rStyle w:val="Hipersaitas"/>
            <w:sz w:val="24"/>
            <w:szCs w:val="24"/>
            <w:lang w:val="lt-LT"/>
          </w:rPr>
          <w:t>www.iqesonline.lt</w:t>
        </w:r>
      </w:hyperlink>
      <w:r w:rsidRPr="00B64F85">
        <w:rPr>
          <w:sz w:val="24"/>
          <w:szCs w:val="24"/>
          <w:lang w:val="lt-LT"/>
        </w:rPr>
        <w:t>).</w:t>
      </w:r>
      <w:r w:rsidRPr="002F48C1">
        <w:rPr>
          <w:sz w:val="24"/>
          <w:szCs w:val="24"/>
          <w:lang w:val="lt-LT"/>
        </w:rPr>
        <w:t xml:space="preserve"> </w:t>
      </w:r>
      <w:r w:rsidRPr="00B64F85">
        <w:rPr>
          <w:sz w:val="24"/>
          <w:szCs w:val="24"/>
          <w:lang w:val="lt-LT"/>
        </w:rPr>
        <w:t>Rengiant įsivertinimo instrumentą</w:t>
      </w:r>
      <w:r w:rsidRPr="002F48C1">
        <w:rPr>
          <w:sz w:val="24"/>
          <w:szCs w:val="24"/>
          <w:lang w:val="lt-LT"/>
        </w:rPr>
        <w:t xml:space="preserve"> </w:t>
      </w:r>
      <w:r w:rsidRPr="00B64F85">
        <w:rPr>
          <w:sz w:val="24"/>
          <w:szCs w:val="24"/>
          <w:lang w:val="lt-LT"/>
        </w:rPr>
        <w:t>(-</w:t>
      </w:r>
      <w:proofErr w:type="spellStart"/>
      <w:r w:rsidRPr="00B64F85">
        <w:rPr>
          <w:sz w:val="24"/>
          <w:szCs w:val="24"/>
          <w:lang w:val="lt-LT"/>
        </w:rPr>
        <w:t>us</w:t>
      </w:r>
      <w:proofErr w:type="spellEnd"/>
      <w:r w:rsidRPr="00B64F85">
        <w:rPr>
          <w:sz w:val="24"/>
          <w:szCs w:val="24"/>
          <w:lang w:val="lt-LT"/>
        </w:rPr>
        <w:t>),</w:t>
      </w:r>
      <w:r w:rsidRPr="002F48C1">
        <w:rPr>
          <w:sz w:val="24"/>
          <w:szCs w:val="24"/>
          <w:lang w:val="lt-LT"/>
        </w:rPr>
        <w:t xml:space="preserve"> </w:t>
      </w:r>
      <w:r w:rsidRPr="00B64F85">
        <w:rPr>
          <w:sz w:val="24"/>
          <w:szCs w:val="24"/>
          <w:lang w:val="lt-LT"/>
        </w:rPr>
        <w:t>nustatomos respondentų grupės, jos instruktuojamos ir motyvuojamos įsivertinimo duomenims teikti. Aptariama,</w:t>
      </w:r>
      <w:r w:rsidRPr="002F48C1">
        <w:rPr>
          <w:sz w:val="24"/>
          <w:szCs w:val="24"/>
          <w:lang w:val="lt-LT"/>
        </w:rPr>
        <w:t xml:space="preserve"> </w:t>
      </w:r>
      <w:r w:rsidRPr="00B64F85">
        <w:rPr>
          <w:sz w:val="24"/>
          <w:szCs w:val="24"/>
          <w:lang w:val="lt-LT"/>
        </w:rPr>
        <w:t>kokie jau esantys mokyklos duomenys bus panaudoti įsivertinimui</w:t>
      </w:r>
      <w:r w:rsidRPr="002F48C1">
        <w:rPr>
          <w:sz w:val="24"/>
          <w:szCs w:val="24"/>
          <w:lang w:val="lt-LT"/>
        </w:rPr>
        <w:t xml:space="preserve">. </w:t>
      </w:r>
    </w:p>
    <w:p w:rsidR="002F48C1" w:rsidRPr="002F48C1" w:rsidRDefault="002F48C1" w:rsidP="002F48C1">
      <w:pPr>
        <w:jc w:val="both"/>
        <w:rPr>
          <w:sz w:val="24"/>
          <w:szCs w:val="24"/>
          <w:lang w:val="lt-LT"/>
        </w:rPr>
      </w:pPr>
      <w:r w:rsidRPr="002F48C1">
        <w:rPr>
          <w:sz w:val="24"/>
          <w:szCs w:val="24"/>
          <w:lang w:val="lt-LT"/>
        </w:rPr>
        <w:t>18.4. įsivertinimo atlikimas. Veiklos kokybės įsivertinimo metu darbo grupė planuoja ir atlieka problemos įvertinimo darbus:</w:t>
      </w:r>
    </w:p>
    <w:p w:rsidR="002F48C1" w:rsidRPr="002F48C1" w:rsidRDefault="002F48C1" w:rsidP="002F48C1">
      <w:pPr>
        <w:jc w:val="both"/>
        <w:rPr>
          <w:sz w:val="24"/>
          <w:szCs w:val="24"/>
          <w:lang w:val="lt-LT"/>
        </w:rPr>
      </w:pPr>
      <w:r w:rsidRPr="002F48C1">
        <w:rPr>
          <w:sz w:val="24"/>
          <w:szCs w:val="24"/>
          <w:lang w:val="lt-LT"/>
        </w:rPr>
        <w:t xml:space="preserve">18.4.1. inicijuoja ir koordinuoja suformuotos problemos nusakančias veiklas bei Centro bendruomenės narių susitarimą dėl veiksmų vykdymo, apklausai naudoja tiesioginę internetinę sistemą IQES </w:t>
      </w:r>
      <w:proofErr w:type="spellStart"/>
      <w:r w:rsidRPr="002F48C1">
        <w:rPr>
          <w:sz w:val="24"/>
          <w:szCs w:val="24"/>
          <w:lang w:val="lt-LT"/>
        </w:rPr>
        <w:t>online</w:t>
      </w:r>
      <w:proofErr w:type="spellEnd"/>
      <w:r w:rsidRPr="002F48C1">
        <w:rPr>
          <w:sz w:val="24"/>
          <w:szCs w:val="24"/>
          <w:lang w:val="lt-LT"/>
        </w:rPr>
        <w:t xml:space="preserve"> Lietuva bei kitus įsivertinimo įrankius;</w:t>
      </w:r>
    </w:p>
    <w:p w:rsidR="002F48C1" w:rsidRPr="002F48C1" w:rsidRDefault="002F48C1" w:rsidP="002F48C1">
      <w:pPr>
        <w:jc w:val="both"/>
        <w:rPr>
          <w:sz w:val="24"/>
          <w:szCs w:val="24"/>
          <w:lang w:val="lt-LT"/>
        </w:rPr>
      </w:pPr>
      <w:r w:rsidRPr="002F48C1">
        <w:rPr>
          <w:sz w:val="24"/>
          <w:szCs w:val="24"/>
          <w:lang w:val="lt-LT"/>
        </w:rPr>
        <w:t>18.4.2. nustato vertinimo objektus, šaltinius, metodus;</w:t>
      </w:r>
    </w:p>
    <w:p w:rsidR="002F48C1" w:rsidRPr="002F48C1" w:rsidRDefault="002F48C1" w:rsidP="002F48C1">
      <w:pPr>
        <w:jc w:val="both"/>
        <w:rPr>
          <w:sz w:val="24"/>
          <w:szCs w:val="24"/>
          <w:lang w:val="lt-LT"/>
        </w:rPr>
      </w:pPr>
      <w:r w:rsidRPr="002F48C1">
        <w:rPr>
          <w:sz w:val="24"/>
          <w:szCs w:val="24"/>
          <w:lang w:val="lt-LT"/>
        </w:rPr>
        <w:t>18.4.3. organizuoja duomenų rinkimą;</w:t>
      </w:r>
    </w:p>
    <w:p w:rsidR="002F48C1" w:rsidRPr="002F48C1" w:rsidRDefault="002F48C1" w:rsidP="002F48C1">
      <w:pPr>
        <w:jc w:val="both"/>
        <w:rPr>
          <w:sz w:val="24"/>
          <w:szCs w:val="24"/>
          <w:lang w:val="lt-LT"/>
        </w:rPr>
      </w:pPr>
      <w:r w:rsidRPr="002F48C1">
        <w:rPr>
          <w:sz w:val="24"/>
          <w:szCs w:val="24"/>
          <w:lang w:val="lt-LT"/>
        </w:rPr>
        <w:t>18.4.4. apdoroja ir išanalizuoja surinktus duomenis;</w:t>
      </w:r>
    </w:p>
    <w:p w:rsidR="002F48C1" w:rsidRPr="002F48C1" w:rsidRDefault="002F48C1" w:rsidP="002F48C1">
      <w:pPr>
        <w:jc w:val="both"/>
        <w:rPr>
          <w:sz w:val="24"/>
          <w:szCs w:val="24"/>
          <w:lang w:val="lt-LT"/>
        </w:rPr>
      </w:pPr>
      <w:r w:rsidRPr="002F48C1">
        <w:rPr>
          <w:sz w:val="24"/>
          <w:szCs w:val="24"/>
          <w:lang w:val="lt-LT"/>
        </w:rPr>
        <w:t xml:space="preserve">18.4.5. </w:t>
      </w:r>
      <w:r w:rsidR="00F928CE">
        <w:rPr>
          <w:sz w:val="24"/>
          <w:szCs w:val="24"/>
          <w:lang w:val="lt-LT"/>
        </w:rPr>
        <w:t>Centro tarybai</w:t>
      </w:r>
      <w:r w:rsidRPr="002F48C1">
        <w:rPr>
          <w:sz w:val="24"/>
          <w:szCs w:val="24"/>
          <w:lang w:val="lt-LT"/>
        </w:rPr>
        <w:t xml:space="preserve"> pateikia duomenų analizės rezultatus išskirdama Centro veiklos privalumus ir trūkumus.</w:t>
      </w:r>
    </w:p>
    <w:p w:rsidR="002F48C1" w:rsidRPr="002F48C1" w:rsidRDefault="002F48C1" w:rsidP="002F48C1">
      <w:pPr>
        <w:jc w:val="both"/>
        <w:rPr>
          <w:sz w:val="24"/>
          <w:szCs w:val="24"/>
          <w:lang w:val="lt-LT"/>
        </w:rPr>
      </w:pPr>
      <w:r w:rsidRPr="002F48C1">
        <w:rPr>
          <w:sz w:val="24"/>
          <w:szCs w:val="24"/>
          <w:lang w:val="lt-LT"/>
        </w:rPr>
        <w:lastRenderedPageBreak/>
        <w:t>18.5. atsiskaitymas ir informavimas:</w:t>
      </w:r>
    </w:p>
    <w:p w:rsidR="002F48C1" w:rsidRPr="002F48C1" w:rsidRDefault="002F48C1" w:rsidP="002F48C1">
      <w:pPr>
        <w:jc w:val="both"/>
        <w:rPr>
          <w:sz w:val="24"/>
          <w:szCs w:val="24"/>
          <w:lang w:val="lt-LT"/>
        </w:rPr>
      </w:pPr>
      <w:r w:rsidRPr="002F48C1">
        <w:rPr>
          <w:sz w:val="24"/>
          <w:szCs w:val="24"/>
          <w:lang w:val="lt-LT"/>
        </w:rPr>
        <w:t xml:space="preserve">18.5.1. </w:t>
      </w:r>
      <w:r w:rsidRPr="008B1A8A">
        <w:rPr>
          <w:sz w:val="24"/>
          <w:szCs w:val="24"/>
          <w:lang w:val="lt-LT"/>
        </w:rPr>
        <w:t xml:space="preserve">Veiklos kokybės įsivertinimo vykdymo grupė ir </w:t>
      </w:r>
      <w:r w:rsidRPr="002F48C1">
        <w:rPr>
          <w:sz w:val="24"/>
          <w:szCs w:val="24"/>
          <w:lang w:val="lt-LT"/>
        </w:rPr>
        <w:t xml:space="preserve">Centro </w:t>
      </w:r>
      <w:r w:rsidRPr="008B1A8A">
        <w:rPr>
          <w:sz w:val="24"/>
          <w:szCs w:val="24"/>
          <w:lang w:val="lt-LT"/>
        </w:rPr>
        <w:t>vadovas atsiskaito</w:t>
      </w:r>
      <w:r w:rsidRPr="002F48C1">
        <w:rPr>
          <w:sz w:val="24"/>
          <w:szCs w:val="24"/>
          <w:lang w:val="lt-LT"/>
        </w:rPr>
        <w:t xml:space="preserve"> Centro </w:t>
      </w:r>
      <w:r w:rsidRPr="008B1A8A">
        <w:rPr>
          <w:sz w:val="24"/>
          <w:szCs w:val="24"/>
          <w:lang w:val="lt-LT"/>
        </w:rPr>
        <w:t>bendruomenei apie veiklos kokybės įsivertinimo vykdymo procesą ir rezultatus;</w:t>
      </w:r>
      <w:r w:rsidRPr="002F48C1">
        <w:rPr>
          <w:sz w:val="24"/>
          <w:szCs w:val="24"/>
          <w:lang w:val="lt-LT"/>
        </w:rPr>
        <w:t xml:space="preserve"> </w:t>
      </w:r>
    </w:p>
    <w:p w:rsidR="00F928CE" w:rsidRDefault="002F48C1" w:rsidP="002F48C1">
      <w:pPr>
        <w:rPr>
          <w:sz w:val="24"/>
          <w:szCs w:val="24"/>
          <w:lang w:val="lt-LT"/>
        </w:rPr>
      </w:pPr>
      <w:r w:rsidRPr="008B1A8A">
        <w:rPr>
          <w:sz w:val="24"/>
          <w:szCs w:val="24"/>
          <w:lang w:val="lt-LT"/>
        </w:rPr>
        <w:t>18</w:t>
      </w:r>
      <w:r w:rsidRPr="002F48C1">
        <w:rPr>
          <w:sz w:val="24"/>
          <w:szCs w:val="24"/>
          <w:lang w:val="lt-LT"/>
        </w:rPr>
        <w:t>.5.2.</w:t>
      </w:r>
      <w:r w:rsidR="00F928CE">
        <w:rPr>
          <w:sz w:val="24"/>
          <w:szCs w:val="24"/>
          <w:lang w:val="lt-LT"/>
        </w:rPr>
        <w:t xml:space="preserve"> Centro taryba analizuoja veiklos kokybės įsivertinimo rezultatus ir priima sprendimus dėl veiklos tobulinimo.</w:t>
      </w:r>
      <w:r w:rsidRPr="008B1A8A">
        <w:rPr>
          <w:sz w:val="24"/>
          <w:szCs w:val="24"/>
          <w:lang w:val="lt-LT"/>
        </w:rPr>
        <w:t xml:space="preserve"> </w:t>
      </w:r>
    </w:p>
    <w:p w:rsidR="002F48C1" w:rsidRDefault="00F928CE" w:rsidP="002F48C1">
      <w:pPr>
        <w:rPr>
          <w:sz w:val="24"/>
          <w:szCs w:val="24"/>
          <w:lang w:val="lt-LT"/>
        </w:rPr>
      </w:pPr>
      <w:r>
        <w:rPr>
          <w:sz w:val="24"/>
          <w:szCs w:val="24"/>
          <w:lang w:val="lt-LT"/>
        </w:rPr>
        <w:t xml:space="preserve">18.5.3. </w:t>
      </w:r>
      <w:r w:rsidR="002F48C1" w:rsidRPr="008B1A8A">
        <w:rPr>
          <w:sz w:val="24"/>
          <w:szCs w:val="24"/>
          <w:lang w:val="lt-LT"/>
        </w:rPr>
        <w:t>Veiklos kokybės įsivertinimo rezultatai naudojami sudarant strateginį</w:t>
      </w:r>
      <w:r w:rsidR="002F48C1" w:rsidRPr="002F48C1">
        <w:rPr>
          <w:sz w:val="24"/>
          <w:szCs w:val="24"/>
          <w:lang w:val="lt-LT"/>
        </w:rPr>
        <w:t xml:space="preserve"> Centro </w:t>
      </w:r>
      <w:r w:rsidR="002F48C1" w:rsidRPr="008B1A8A">
        <w:rPr>
          <w:sz w:val="24"/>
          <w:szCs w:val="24"/>
          <w:lang w:val="lt-LT"/>
        </w:rPr>
        <w:t xml:space="preserve">planą ir metinį </w:t>
      </w:r>
      <w:r w:rsidR="002F48C1" w:rsidRPr="002F48C1">
        <w:rPr>
          <w:sz w:val="24"/>
          <w:szCs w:val="24"/>
          <w:lang w:val="lt-LT"/>
        </w:rPr>
        <w:t xml:space="preserve">Centro </w:t>
      </w:r>
      <w:r w:rsidR="002F48C1" w:rsidRPr="008B1A8A">
        <w:rPr>
          <w:sz w:val="24"/>
          <w:szCs w:val="24"/>
          <w:lang w:val="lt-LT"/>
        </w:rPr>
        <w:t>veiklos</w:t>
      </w:r>
      <w:r w:rsidR="002F48C1" w:rsidRPr="002F48C1">
        <w:rPr>
          <w:sz w:val="24"/>
          <w:szCs w:val="24"/>
          <w:lang w:val="lt-LT"/>
        </w:rPr>
        <w:t xml:space="preserve"> </w:t>
      </w:r>
      <w:r w:rsidR="002F48C1" w:rsidRPr="008B1A8A">
        <w:rPr>
          <w:sz w:val="24"/>
          <w:szCs w:val="24"/>
          <w:lang w:val="lt-LT"/>
        </w:rPr>
        <w:t xml:space="preserve">planą, siejami su </w:t>
      </w:r>
      <w:r w:rsidR="002F48C1" w:rsidRPr="002F48C1">
        <w:rPr>
          <w:sz w:val="24"/>
          <w:szCs w:val="24"/>
          <w:lang w:val="lt-LT"/>
        </w:rPr>
        <w:t>pedagogų</w:t>
      </w:r>
      <w:r w:rsidR="002F48C1" w:rsidRPr="008B1A8A">
        <w:rPr>
          <w:sz w:val="24"/>
          <w:szCs w:val="24"/>
          <w:lang w:val="lt-LT"/>
        </w:rPr>
        <w:t xml:space="preserve"> veiklos vertinimu.</w:t>
      </w:r>
    </w:p>
    <w:p w:rsidR="002F48C1" w:rsidRPr="002F48C1" w:rsidRDefault="002F48C1" w:rsidP="002F48C1">
      <w:pPr>
        <w:jc w:val="both"/>
        <w:rPr>
          <w:sz w:val="24"/>
          <w:szCs w:val="24"/>
          <w:lang w:val="lt-LT"/>
        </w:rPr>
      </w:pPr>
    </w:p>
    <w:p w:rsidR="002F48C1" w:rsidRPr="002F48C1" w:rsidRDefault="002F48C1" w:rsidP="002F48C1">
      <w:pPr>
        <w:jc w:val="center"/>
        <w:rPr>
          <w:b/>
          <w:sz w:val="24"/>
          <w:szCs w:val="24"/>
          <w:lang w:val="lt-LT"/>
        </w:rPr>
      </w:pPr>
      <w:r w:rsidRPr="008B1A8A">
        <w:rPr>
          <w:b/>
          <w:sz w:val="24"/>
          <w:szCs w:val="24"/>
          <w:lang w:val="lt-LT"/>
        </w:rPr>
        <w:t>V. LAUKIAMI REZULTATAI</w:t>
      </w:r>
    </w:p>
    <w:p w:rsidR="002F48C1" w:rsidRPr="008B1A8A" w:rsidRDefault="002F48C1" w:rsidP="002F48C1">
      <w:pPr>
        <w:jc w:val="center"/>
        <w:rPr>
          <w:b/>
          <w:sz w:val="24"/>
          <w:szCs w:val="24"/>
          <w:lang w:val="lt-LT"/>
        </w:rPr>
      </w:pPr>
    </w:p>
    <w:p w:rsidR="002F48C1" w:rsidRPr="002F48C1" w:rsidRDefault="002F48C1" w:rsidP="002F48C1">
      <w:pPr>
        <w:rPr>
          <w:sz w:val="24"/>
          <w:szCs w:val="24"/>
          <w:lang w:val="lt-LT"/>
        </w:rPr>
      </w:pPr>
      <w:r w:rsidRPr="008B1A8A">
        <w:rPr>
          <w:sz w:val="24"/>
          <w:szCs w:val="24"/>
          <w:lang w:val="lt-LT"/>
        </w:rPr>
        <w:t xml:space="preserve">19. </w:t>
      </w:r>
      <w:r w:rsidRPr="002F48C1">
        <w:rPr>
          <w:sz w:val="24"/>
          <w:szCs w:val="24"/>
          <w:lang w:val="lt-LT"/>
        </w:rPr>
        <w:t>Pedagogai</w:t>
      </w:r>
      <w:r w:rsidRPr="008B1A8A">
        <w:rPr>
          <w:sz w:val="24"/>
          <w:szCs w:val="24"/>
          <w:lang w:val="lt-LT"/>
        </w:rPr>
        <w:t xml:space="preserve"> gerai informuoti apie realią visų ugdymo sričių būklę.</w:t>
      </w:r>
    </w:p>
    <w:p w:rsidR="002F48C1" w:rsidRPr="008B1A8A" w:rsidRDefault="002F48C1" w:rsidP="002F48C1">
      <w:pPr>
        <w:rPr>
          <w:sz w:val="24"/>
          <w:szCs w:val="24"/>
          <w:lang w:val="lt-LT"/>
        </w:rPr>
      </w:pPr>
      <w:r w:rsidRPr="008B1A8A">
        <w:rPr>
          <w:sz w:val="24"/>
          <w:szCs w:val="24"/>
          <w:lang w:val="lt-LT"/>
        </w:rPr>
        <w:t xml:space="preserve">20. Sustiprėjusi visų bendruomenės narių atsakomybė už </w:t>
      </w:r>
      <w:r w:rsidRPr="002F48C1">
        <w:rPr>
          <w:sz w:val="24"/>
          <w:szCs w:val="24"/>
          <w:lang w:val="lt-LT"/>
        </w:rPr>
        <w:t xml:space="preserve">Centro </w:t>
      </w:r>
      <w:r w:rsidRPr="008B1A8A">
        <w:rPr>
          <w:sz w:val="24"/>
          <w:szCs w:val="24"/>
          <w:lang w:val="lt-LT"/>
        </w:rPr>
        <w:t>veiklą.</w:t>
      </w:r>
    </w:p>
    <w:p w:rsidR="002F48C1" w:rsidRPr="008B1A8A" w:rsidRDefault="002F48C1" w:rsidP="002F48C1">
      <w:pPr>
        <w:rPr>
          <w:sz w:val="24"/>
          <w:szCs w:val="24"/>
          <w:lang w:val="lt-LT"/>
        </w:rPr>
      </w:pPr>
      <w:r w:rsidRPr="008B1A8A">
        <w:rPr>
          <w:sz w:val="24"/>
          <w:szCs w:val="24"/>
          <w:lang w:val="lt-LT"/>
        </w:rPr>
        <w:t>21. Įsivertinant veiklą užtikrinamas profesionalumas ir ugdymo kokybė.</w:t>
      </w:r>
    </w:p>
    <w:p w:rsidR="002F48C1" w:rsidRPr="008B1A8A" w:rsidRDefault="002F48C1" w:rsidP="002F48C1">
      <w:pPr>
        <w:rPr>
          <w:sz w:val="24"/>
          <w:szCs w:val="24"/>
          <w:lang w:val="lt-LT"/>
        </w:rPr>
      </w:pPr>
      <w:r w:rsidRPr="008B1A8A">
        <w:rPr>
          <w:sz w:val="24"/>
          <w:szCs w:val="24"/>
          <w:lang w:val="lt-LT"/>
        </w:rPr>
        <w:t>22. Darbuotojai turi galimybes priimti sprendimus ir dalyvauti planuojant įstaigos veiklą.</w:t>
      </w:r>
    </w:p>
    <w:p w:rsidR="002F48C1" w:rsidRPr="002F48C1" w:rsidRDefault="002F48C1" w:rsidP="002F48C1">
      <w:pPr>
        <w:jc w:val="center"/>
        <w:rPr>
          <w:b/>
          <w:sz w:val="24"/>
          <w:szCs w:val="24"/>
          <w:lang w:val="lt-LT"/>
        </w:rPr>
      </w:pPr>
    </w:p>
    <w:p w:rsidR="002F48C1" w:rsidRPr="002F48C1" w:rsidRDefault="002F48C1" w:rsidP="002F48C1">
      <w:pPr>
        <w:jc w:val="center"/>
        <w:rPr>
          <w:b/>
          <w:sz w:val="24"/>
          <w:szCs w:val="24"/>
          <w:lang w:val="lt-LT"/>
        </w:rPr>
      </w:pPr>
      <w:r w:rsidRPr="002F48C1">
        <w:rPr>
          <w:b/>
          <w:sz w:val="24"/>
          <w:szCs w:val="24"/>
          <w:lang w:val="lt-LT"/>
        </w:rPr>
        <w:t>VI. SKYRIUS</w:t>
      </w:r>
    </w:p>
    <w:p w:rsidR="002F48C1" w:rsidRPr="002F48C1" w:rsidRDefault="002F48C1" w:rsidP="002F48C1">
      <w:pPr>
        <w:jc w:val="center"/>
        <w:rPr>
          <w:b/>
          <w:sz w:val="24"/>
          <w:szCs w:val="24"/>
          <w:lang w:val="lt-LT"/>
        </w:rPr>
      </w:pPr>
      <w:r w:rsidRPr="002F48C1">
        <w:rPr>
          <w:b/>
          <w:sz w:val="24"/>
          <w:szCs w:val="24"/>
          <w:lang w:val="lt-LT"/>
        </w:rPr>
        <w:t>BAIGIAMOSIOS NUOSTATOS</w:t>
      </w:r>
    </w:p>
    <w:p w:rsidR="002F48C1" w:rsidRPr="002F48C1" w:rsidRDefault="002F48C1" w:rsidP="002F48C1">
      <w:pPr>
        <w:jc w:val="center"/>
        <w:rPr>
          <w:b/>
          <w:sz w:val="24"/>
          <w:szCs w:val="24"/>
          <w:lang w:val="lt-LT"/>
        </w:rPr>
      </w:pPr>
    </w:p>
    <w:p w:rsidR="00F928CE" w:rsidRPr="002F48C1" w:rsidRDefault="00F928CE" w:rsidP="00F928CE">
      <w:pPr>
        <w:jc w:val="both"/>
        <w:rPr>
          <w:sz w:val="24"/>
          <w:szCs w:val="24"/>
          <w:lang w:val="lt-LT"/>
        </w:rPr>
      </w:pPr>
      <w:r>
        <w:rPr>
          <w:sz w:val="24"/>
          <w:szCs w:val="24"/>
          <w:lang w:val="lt-LT"/>
        </w:rPr>
        <w:t xml:space="preserve">23. </w:t>
      </w:r>
      <w:r w:rsidRPr="002F48C1">
        <w:rPr>
          <w:sz w:val="24"/>
          <w:szCs w:val="24"/>
          <w:lang w:val="lt-LT"/>
        </w:rPr>
        <w:t xml:space="preserve">Veiklos kokybės įsivertinimo metu gauti </w:t>
      </w:r>
      <w:r>
        <w:rPr>
          <w:sz w:val="24"/>
          <w:szCs w:val="24"/>
          <w:lang w:val="lt-LT"/>
        </w:rPr>
        <w:t xml:space="preserve">konkretūs </w:t>
      </w:r>
      <w:r w:rsidRPr="002F48C1">
        <w:rPr>
          <w:sz w:val="24"/>
          <w:szCs w:val="24"/>
          <w:lang w:val="lt-LT"/>
        </w:rPr>
        <w:t xml:space="preserve">duomenys yra konfidenciali Centro informacija. </w:t>
      </w:r>
      <w:r>
        <w:rPr>
          <w:sz w:val="24"/>
          <w:szCs w:val="24"/>
          <w:lang w:val="lt-LT"/>
        </w:rPr>
        <w:t>Centras</w:t>
      </w:r>
      <w:r w:rsidRPr="002F48C1">
        <w:rPr>
          <w:sz w:val="24"/>
          <w:szCs w:val="24"/>
          <w:lang w:val="lt-LT"/>
        </w:rPr>
        <w:t xml:space="preserve"> savo nuožiūra gali duomenis teikti kitiems asmenims ar institucijoms.</w:t>
      </w:r>
    </w:p>
    <w:p w:rsidR="00F928CE" w:rsidRDefault="002F48C1" w:rsidP="00F928CE">
      <w:pPr>
        <w:jc w:val="both"/>
        <w:rPr>
          <w:sz w:val="24"/>
          <w:szCs w:val="24"/>
          <w:lang w:val="lt-LT"/>
        </w:rPr>
      </w:pPr>
      <w:r w:rsidRPr="002F48C1">
        <w:rPr>
          <w:sz w:val="24"/>
          <w:szCs w:val="24"/>
          <w:lang w:val="lt-LT"/>
        </w:rPr>
        <w:t>2</w:t>
      </w:r>
      <w:r w:rsidR="00F928CE">
        <w:rPr>
          <w:sz w:val="24"/>
          <w:szCs w:val="24"/>
          <w:lang w:val="lt-LT"/>
        </w:rPr>
        <w:t xml:space="preserve">4. Veiklos kokybės įsivertinimo apibendrinti rezultatai ir tobulinimo kryptys skelbiami Centro internetinėje svetainėje </w:t>
      </w:r>
      <w:hyperlink r:id="rId6" w:history="1">
        <w:r w:rsidR="00F928CE" w:rsidRPr="00C77F76">
          <w:rPr>
            <w:rStyle w:val="Hipersaitas"/>
            <w:sz w:val="24"/>
            <w:szCs w:val="24"/>
            <w:lang w:val="lt-LT"/>
          </w:rPr>
          <w:t>www.zeimelioddcazuoliukas.lt</w:t>
        </w:r>
      </w:hyperlink>
      <w:r w:rsidR="00F928CE">
        <w:rPr>
          <w:sz w:val="24"/>
          <w:szCs w:val="24"/>
          <w:lang w:val="lt-LT"/>
        </w:rPr>
        <w:t xml:space="preserve">. </w:t>
      </w:r>
    </w:p>
    <w:p w:rsidR="002F48C1" w:rsidRPr="002F48C1" w:rsidRDefault="002F48C1" w:rsidP="002F48C1">
      <w:pPr>
        <w:jc w:val="both"/>
        <w:rPr>
          <w:sz w:val="24"/>
          <w:szCs w:val="24"/>
          <w:lang w:val="lt-LT"/>
        </w:rPr>
      </w:pPr>
      <w:r w:rsidRPr="002F48C1">
        <w:rPr>
          <w:sz w:val="24"/>
          <w:szCs w:val="24"/>
          <w:lang w:val="lt-LT"/>
        </w:rPr>
        <w:t xml:space="preserve">      </w:t>
      </w:r>
    </w:p>
    <w:p w:rsidR="002F48C1" w:rsidRPr="002F48C1" w:rsidRDefault="002F48C1" w:rsidP="002F48C1">
      <w:pPr>
        <w:rPr>
          <w:sz w:val="24"/>
          <w:szCs w:val="24"/>
          <w:lang w:val="lt-LT"/>
        </w:rPr>
      </w:pPr>
      <w:r w:rsidRPr="002F48C1">
        <w:rPr>
          <w:sz w:val="24"/>
          <w:szCs w:val="24"/>
          <w:lang w:val="lt-LT"/>
        </w:rPr>
        <w:t xml:space="preserve">                                           ______________________________</w:t>
      </w:r>
    </w:p>
    <w:p w:rsidR="002F48C1" w:rsidRPr="002F48C1" w:rsidRDefault="002F48C1" w:rsidP="002F48C1">
      <w:pPr>
        <w:rPr>
          <w:sz w:val="24"/>
          <w:szCs w:val="24"/>
          <w:lang w:val="lt-LT"/>
        </w:rPr>
      </w:pPr>
    </w:p>
    <w:p w:rsidR="00047B8E" w:rsidRPr="002F48C1" w:rsidRDefault="00047B8E">
      <w:pPr>
        <w:rPr>
          <w:lang w:val="lt-LT"/>
        </w:rPr>
      </w:pPr>
    </w:p>
    <w:sectPr w:rsidR="00047B8E" w:rsidRPr="002F48C1" w:rsidSect="000C6A2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C1"/>
    <w:rsid w:val="00047B8E"/>
    <w:rsid w:val="000C6A2A"/>
    <w:rsid w:val="002D6A52"/>
    <w:rsid w:val="002F48C1"/>
    <w:rsid w:val="00CA3EC6"/>
    <w:rsid w:val="00F92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48C1"/>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2F48C1"/>
    <w:pPr>
      <w:suppressAutoHyphens/>
      <w:autoSpaceDE w:val="0"/>
      <w:autoSpaceDN w:val="0"/>
      <w:adjustRightInd w:val="0"/>
      <w:spacing w:line="298" w:lineRule="auto"/>
      <w:ind w:firstLine="312"/>
      <w:jc w:val="both"/>
      <w:textAlignment w:val="center"/>
    </w:pPr>
    <w:rPr>
      <w:color w:val="000000"/>
      <w:lang w:val="en-GB" w:eastAsia="en-US"/>
    </w:rPr>
  </w:style>
  <w:style w:type="character" w:styleId="Hipersaitas">
    <w:name w:val="Hyperlink"/>
    <w:basedOn w:val="Numatytasispastraiposriftas"/>
    <w:rsid w:val="002F48C1"/>
    <w:rPr>
      <w:color w:val="0000FF" w:themeColor="hyperlink"/>
      <w:u w:val="single"/>
    </w:rPr>
  </w:style>
  <w:style w:type="paragraph" w:styleId="Debesliotekstas">
    <w:name w:val="Balloon Text"/>
    <w:basedOn w:val="prastasis"/>
    <w:link w:val="DebesliotekstasDiagrama"/>
    <w:uiPriority w:val="99"/>
    <w:semiHidden/>
    <w:unhideWhenUsed/>
    <w:rsid w:val="000C6A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6A2A"/>
    <w:rPr>
      <w:rFonts w:ascii="Tahoma" w:eastAsia="Times New Roman" w:hAnsi="Tahoma" w:cs="Tahoma"/>
      <w:sz w:val="16"/>
      <w:szCs w:val="16"/>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48C1"/>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2F48C1"/>
    <w:pPr>
      <w:suppressAutoHyphens/>
      <w:autoSpaceDE w:val="0"/>
      <w:autoSpaceDN w:val="0"/>
      <w:adjustRightInd w:val="0"/>
      <w:spacing w:line="298" w:lineRule="auto"/>
      <w:ind w:firstLine="312"/>
      <w:jc w:val="both"/>
      <w:textAlignment w:val="center"/>
    </w:pPr>
    <w:rPr>
      <w:color w:val="000000"/>
      <w:lang w:val="en-GB" w:eastAsia="en-US"/>
    </w:rPr>
  </w:style>
  <w:style w:type="character" w:styleId="Hipersaitas">
    <w:name w:val="Hyperlink"/>
    <w:basedOn w:val="Numatytasispastraiposriftas"/>
    <w:rsid w:val="002F48C1"/>
    <w:rPr>
      <w:color w:val="0000FF" w:themeColor="hyperlink"/>
      <w:u w:val="single"/>
    </w:rPr>
  </w:style>
  <w:style w:type="paragraph" w:styleId="Debesliotekstas">
    <w:name w:val="Balloon Text"/>
    <w:basedOn w:val="prastasis"/>
    <w:link w:val="DebesliotekstasDiagrama"/>
    <w:uiPriority w:val="99"/>
    <w:semiHidden/>
    <w:unhideWhenUsed/>
    <w:rsid w:val="000C6A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6A2A"/>
    <w:rPr>
      <w:rFonts w:ascii="Tahoma" w:eastAsia="Times New Roman" w:hAnsi="Tahoma" w:cs="Tahoma"/>
      <w:sz w:val="16"/>
      <w:szCs w:val="16"/>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eimelioddcazuoliukas.lt" TargetMode="External"/><Relationship Id="rId5" Type="http://schemas.openxmlformats.org/officeDocument/2006/relationships/hyperlink" Target="http://www.iqesonlin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4875</Words>
  <Characters>2779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5</cp:revision>
  <cp:lastPrinted>2017-11-06T07:44:00Z</cp:lastPrinted>
  <dcterms:created xsi:type="dcterms:W3CDTF">2017-10-24T07:38:00Z</dcterms:created>
  <dcterms:modified xsi:type="dcterms:W3CDTF">2017-11-06T07:44:00Z</dcterms:modified>
</cp:coreProperties>
</file>